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1CE" w:rsidRDefault="00DF72E7" w:rsidP="00DA677D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Извещение о возможном установлении публичного сервитута в отношении земе</w:t>
      </w:r>
      <w:r w:rsidR="0037076B">
        <w:rPr>
          <w:rFonts w:ascii="Times New Roman" w:hAnsi="Times New Roman" w:cs="Times New Roman"/>
          <w:sz w:val="26"/>
          <w:szCs w:val="26"/>
        </w:rPr>
        <w:t>льных участков лесного фонда, 18.05</w:t>
      </w:r>
      <w:r>
        <w:rPr>
          <w:rFonts w:ascii="Times New Roman" w:hAnsi="Times New Roman" w:cs="Times New Roman"/>
          <w:sz w:val="26"/>
          <w:szCs w:val="26"/>
        </w:rPr>
        <w:t>.2021</w:t>
      </w:r>
    </w:p>
    <w:p w:rsidR="00020377" w:rsidRDefault="005D0224" w:rsidP="00020377">
      <w:pPr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37076B">
        <w:rPr>
          <w:rFonts w:ascii="Times New Roman" w:hAnsi="Times New Roman" w:cs="Times New Roman"/>
          <w:sz w:val="26"/>
          <w:szCs w:val="26"/>
        </w:rPr>
        <w:t>Филиала</w:t>
      </w:r>
      <w:r w:rsidR="004B6798">
        <w:rPr>
          <w:rFonts w:ascii="Times New Roman" w:hAnsi="Times New Roman" w:cs="Times New Roman"/>
          <w:sz w:val="26"/>
          <w:szCs w:val="26"/>
        </w:rPr>
        <w:t xml:space="preserve"> «Калугаэнерго» 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</w:t>
      </w:r>
      <w:r w:rsidR="00020377">
        <w:rPr>
          <w:rFonts w:ascii="Times New Roman" w:hAnsi="Times New Roman" w:cs="Times New Roman"/>
          <w:sz w:val="26"/>
          <w:szCs w:val="26"/>
        </w:rPr>
        <w:t xml:space="preserve"> публичного сервитута с целью эксплуатации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объекта э</w:t>
      </w:r>
      <w:r w:rsidR="004B6798">
        <w:rPr>
          <w:rFonts w:ascii="Times New Roman" w:hAnsi="Times New Roman" w:cs="Times New Roman"/>
          <w:sz w:val="26"/>
          <w:szCs w:val="26"/>
        </w:rPr>
        <w:t>лектросетевого хозяйства</w:t>
      </w:r>
      <w:r w:rsidR="004B6798" w:rsidRPr="004B6798">
        <w:rPr>
          <w:rFonts w:ascii="Times New Roman" w:hAnsi="Times New Roman" w:cs="Times New Roman"/>
          <w:sz w:val="26"/>
          <w:szCs w:val="26"/>
        </w:rPr>
        <w:t xml:space="preserve">: </w:t>
      </w:r>
      <w:r w:rsidR="004B6798">
        <w:rPr>
          <w:rFonts w:ascii="Times New Roman" w:hAnsi="Times New Roman" w:cs="Times New Roman"/>
          <w:sz w:val="26"/>
          <w:szCs w:val="26"/>
        </w:rPr>
        <w:t xml:space="preserve">ВЛ-35 </w:t>
      </w:r>
      <w:proofErr w:type="spellStart"/>
      <w:r w:rsidR="004B6798">
        <w:rPr>
          <w:rFonts w:ascii="Times New Roman" w:hAnsi="Times New Roman" w:cs="Times New Roman"/>
          <w:sz w:val="26"/>
          <w:szCs w:val="26"/>
        </w:rPr>
        <w:t>кВ</w:t>
      </w:r>
      <w:proofErr w:type="spellEnd"/>
      <w:r w:rsidR="004B6798">
        <w:rPr>
          <w:rFonts w:ascii="Times New Roman" w:hAnsi="Times New Roman" w:cs="Times New Roman"/>
          <w:sz w:val="26"/>
          <w:szCs w:val="26"/>
        </w:rPr>
        <w:t xml:space="preserve"> «</w:t>
      </w:r>
      <w:proofErr w:type="spellStart"/>
      <w:r w:rsidR="004B6798">
        <w:rPr>
          <w:rFonts w:ascii="Times New Roman" w:hAnsi="Times New Roman" w:cs="Times New Roman"/>
          <w:sz w:val="26"/>
          <w:szCs w:val="26"/>
        </w:rPr>
        <w:t>Протва</w:t>
      </w:r>
      <w:proofErr w:type="spellEnd"/>
      <w:r w:rsidR="004B6798">
        <w:rPr>
          <w:rFonts w:ascii="Times New Roman" w:hAnsi="Times New Roman" w:cs="Times New Roman"/>
          <w:sz w:val="26"/>
          <w:szCs w:val="26"/>
        </w:rPr>
        <w:t>-Коллонтай 1, 2»</w:t>
      </w:r>
      <w:r w:rsidR="00020377">
        <w:rPr>
          <w:rFonts w:ascii="Times New Roman" w:hAnsi="Times New Roman" w:cs="Times New Roman"/>
          <w:sz w:val="26"/>
          <w:szCs w:val="26"/>
        </w:rPr>
        <w:t>, в отношении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части земельного уча</w:t>
      </w:r>
      <w:r w:rsidR="00020377">
        <w:rPr>
          <w:rFonts w:ascii="Times New Roman" w:hAnsi="Times New Roman" w:cs="Times New Roman"/>
          <w:sz w:val="26"/>
          <w:szCs w:val="26"/>
        </w:rPr>
        <w:t>стка с кадастровым номером 40:07:000000:697, расположенного</w:t>
      </w:r>
      <w:r w:rsidRPr="005D0224">
        <w:rPr>
          <w:rFonts w:ascii="Times New Roman" w:hAnsi="Times New Roman" w:cs="Times New Roman"/>
          <w:sz w:val="26"/>
          <w:szCs w:val="26"/>
        </w:rPr>
        <w:t xml:space="preserve"> по адресу: </w:t>
      </w:r>
      <w:proofErr w:type="gramStart"/>
      <w:r w:rsidRPr="005D0224">
        <w:rPr>
          <w:rFonts w:ascii="Times New Roman" w:hAnsi="Times New Roman" w:cs="Times New Roman"/>
          <w:sz w:val="26"/>
          <w:szCs w:val="26"/>
        </w:rPr>
        <w:t>Калужская</w:t>
      </w:r>
      <w:proofErr w:type="gramEnd"/>
      <w:r w:rsidRPr="005D0224">
        <w:rPr>
          <w:rFonts w:ascii="Times New Roman" w:hAnsi="Times New Roman" w:cs="Times New Roman"/>
          <w:sz w:val="26"/>
          <w:szCs w:val="26"/>
        </w:rPr>
        <w:t xml:space="preserve"> обл., </w:t>
      </w:r>
      <w:r w:rsidR="00020377">
        <w:rPr>
          <w:rFonts w:ascii="Times New Roman" w:hAnsi="Times New Roman" w:cs="Times New Roman"/>
          <w:sz w:val="26"/>
          <w:szCs w:val="26"/>
        </w:rPr>
        <w:t>Жуковский район</w:t>
      </w:r>
      <w:r w:rsidR="00020377" w:rsidRPr="00020377">
        <w:rPr>
          <w:rFonts w:ascii="Times New Roman" w:hAnsi="Times New Roman" w:cs="Times New Roman"/>
          <w:sz w:val="26"/>
          <w:szCs w:val="26"/>
        </w:rPr>
        <w:t>,</w:t>
      </w:r>
      <w:r w:rsidR="00020377">
        <w:rPr>
          <w:rFonts w:ascii="Times New Roman" w:hAnsi="Times New Roman" w:cs="Times New Roman"/>
          <w:sz w:val="26"/>
          <w:szCs w:val="26"/>
        </w:rPr>
        <w:t xml:space="preserve"> </w:t>
      </w:r>
      <w:r w:rsidRPr="005D0224">
        <w:rPr>
          <w:rFonts w:ascii="Times New Roman" w:hAnsi="Times New Roman" w:cs="Times New Roman"/>
          <w:sz w:val="26"/>
          <w:szCs w:val="26"/>
        </w:rPr>
        <w:t>с категорией земель «земли лесного фонда».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</w:t>
      </w:r>
      <w:r w:rsidR="00020377">
        <w:rPr>
          <w:rFonts w:ascii="Times New Roman" w:hAnsi="Times New Roman" w:cs="Times New Roman"/>
          <w:sz w:val="26"/>
          <w:szCs w:val="26"/>
        </w:rPr>
        <w:t>, ул. Заводская, д. 57, каб. 302</w:t>
      </w:r>
      <w:r w:rsidR="00637013">
        <w:rPr>
          <w:rFonts w:ascii="Times New Roman" w:hAnsi="Times New Roman" w:cs="Times New Roman"/>
          <w:sz w:val="26"/>
          <w:szCs w:val="26"/>
        </w:rPr>
        <w:t xml:space="preserve">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8114B0" w:rsidRDefault="00FE2FB2" w:rsidP="008114B0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Графическое описание местоположения границ публичного сервитута в отношении земель лесного фонда</w:t>
      </w:r>
    </w:p>
    <w:p w:rsidR="00DA677D" w:rsidRPr="00DA677D" w:rsidRDefault="00A2326F" w:rsidP="008114B0">
      <w:pPr>
        <w:autoSpaceDE w:val="0"/>
        <w:autoSpaceDN w:val="0"/>
        <w:adjustRightInd w:val="0"/>
        <w:spacing w:before="260"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8490585"/>
            <wp:effectExtent l="0" t="0" r="5715" b="5715"/>
            <wp:docPr id="1" name="Рисунок 1" descr="C:\Users\pozdnyakova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zdnyakova\Desktop\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677D" w:rsidRPr="00DA67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20377"/>
    <w:rsid w:val="0037076B"/>
    <w:rsid w:val="004B6798"/>
    <w:rsid w:val="005163E3"/>
    <w:rsid w:val="005D0224"/>
    <w:rsid w:val="00637013"/>
    <w:rsid w:val="008114B0"/>
    <w:rsid w:val="00A201CE"/>
    <w:rsid w:val="00A2326F"/>
    <w:rsid w:val="00DA677D"/>
    <w:rsid w:val="00DF72E7"/>
    <w:rsid w:val="00E867DE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319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Позднякова Анна Олеговна</cp:lastModifiedBy>
  <cp:revision>3</cp:revision>
  <cp:lastPrinted>2021-04-13T12:26:00Z</cp:lastPrinted>
  <dcterms:created xsi:type="dcterms:W3CDTF">2021-05-18T06:55:00Z</dcterms:created>
  <dcterms:modified xsi:type="dcterms:W3CDTF">2021-05-18T07:10:00Z</dcterms:modified>
</cp:coreProperties>
</file>